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9850" w14:textId="0629BB2F" w:rsidR="00DC50A9" w:rsidRPr="00766092" w:rsidRDefault="00264DC4" w:rsidP="007660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"/>
        <w:jc w:val="both"/>
        <w:rPr>
          <w:rFonts w:ascii="Arial" w:eastAsia="Arial" w:hAnsi="Arial" w:cs="Arial"/>
          <w:b/>
          <w:color w:val="000000"/>
          <w:sz w:val="34"/>
          <w:szCs w:val="3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D2D0B87" wp14:editId="5373AD4A">
                <wp:simplePos x="0" y="0"/>
                <wp:positionH relativeFrom="column">
                  <wp:posOffset>-26035</wp:posOffset>
                </wp:positionH>
                <wp:positionV relativeFrom="paragraph">
                  <wp:posOffset>757555</wp:posOffset>
                </wp:positionV>
                <wp:extent cx="5892800" cy="586105"/>
                <wp:effectExtent l="0" t="0" r="12700" b="4445"/>
                <wp:wrapTopAndBottom distT="0" distB="0"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586105"/>
                          <a:chOff x="2402913" y="3510118"/>
                          <a:chExt cx="5893750" cy="587416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402913" y="3510118"/>
                            <a:ext cx="5893750" cy="587416"/>
                            <a:chOff x="2311653" y="3594580"/>
                            <a:chExt cx="6076504" cy="436728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311653" y="3594580"/>
                              <a:ext cx="6068675" cy="40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EC92A" w14:textId="77777777" w:rsidR="00ED653A" w:rsidRDefault="00ED653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4 Grupo"/>
                          <wpg:cNvGrpSpPr/>
                          <wpg:grpSpPr>
                            <a:xfrm>
                              <a:off x="2311653" y="3594580"/>
                              <a:ext cx="6076504" cy="436728"/>
                              <a:chOff x="0" y="0"/>
                              <a:chExt cx="6076504" cy="436728"/>
                            </a:xfrm>
                          </wpg:grpSpPr>
                          <wps:wsp>
                            <wps:cNvPr id="5" name="5 Rectángulo"/>
                            <wps:cNvSpPr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97398B" w14:textId="5559A3E4" w:rsidR="00ED653A" w:rsidRDefault="00DC50A9">
                                  <w:pPr>
                                    <w:textDirection w:val="btLr"/>
                                  </w:pPr>
                                  <w:r w:rsidRPr="009231F3">
                                    <w:rPr>
                                      <w:rFonts w:ascii="Arial" w:eastAsia="Times New Roman" w:hAnsi="Arial" w:cs="Arial"/>
                                      <w:u w:val="single"/>
                                      <w:lang w:eastAsia="es-AR"/>
                                    </w:rPr>
                                    <w:t>Taller de gestión administrativa y educativa para secretarios académicos de la Dirección Centros de Entrenamiento.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6 Forma libre"/>
                            <wps:cNvSpPr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36449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7 Forma libre"/>
                            <wps:cNvSpPr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68695" h="6350" extrusionOk="0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8 Rectángulo"/>
                            <wps:cNvSpPr/>
                            <wps:spPr>
                              <a:xfrm>
                                <a:off x="32741" y="35439"/>
                                <a:ext cx="6043763" cy="401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717B13" w14:textId="77777777" w:rsidR="00C57D74" w:rsidRPr="00C57D74" w:rsidRDefault="00C57D74" w:rsidP="00C57D74">
                                  <w:pPr>
                                    <w:tabs>
                                      <w:tab w:val="left" w:pos="426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</w:pPr>
                                  <w:r w:rsidRPr="00C57D74">
                                    <w:rPr>
                                      <w:rFonts w:ascii="Arial" w:eastAsia="Times New Roman" w:hAnsi="Arial" w:cs="Arial"/>
                                      <w:lang w:eastAsia="es-AR"/>
                                    </w:rPr>
                                    <w:t>Curso introductorio a temáticas de intervención policial en el ámbito rural.</w:t>
                                  </w:r>
                                </w:p>
                                <w:p w14:paraId="6CD5791A" w14:textId="374F7FCF" w:rsidR="00ED653A" w:rsidRPr="00C55935" w:rsidRDefault="00ED653A" w:rsidP="008626FA">
                                  <w:pPr>
                                    <w:spacing w:before="160"/>
                                    <w:textDirection w:val="btLr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D0B87" id="3 Grupo" o:spid="_x0000_s1026" style="position:absolute;left:0;text-align:left;margin-left:-2.05pt;margin-top:59.65pt;width:464pt;height:46.15pt;z-index:251658240;mso-wrap-distance-left:0;mso-wrap-distance-right:0;mso-width-relative:margin;mso-height-relative:margin" coordorigin="24029,35101" coordsize="58937,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">
                <v:group id="1 Grupo" o:spid="_x0000_s1027" style="position:absolute;left:24029;top:35101;width:58937;height:5874" coordorigin="23116,35945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2 Rectángulo" o:spid="_x0000_s1028" style="position:absolute;left:23116;top:35945;width:60687;height:4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C8EC92A" w14:textId="77777777" w:rsidR="00ED653A" w:rsidRDefault="00ED653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4 Grupo" o:spid="_x0000_s1029" style="position:absolute;left:23116;top:35945;width:60765;height:4368" coordsize="60765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5 Rectángulo" o:spid="_x0000_s1030" style="position:absolute;width:60686;height:3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97398B" w14:textId="5559A3E4" w:rsidR="00ED653A" w:rsidRDefault="00DC50A9">
                            <w:pPr>
                              <w:textDirection w:val="btLr"/>
                            </w:pPr>
                            <w:r w:rsidRPr="009231F3">
                              <w:rPr>
                                <w:rFonts w:ascii="Arial" w:eastAsia="Times New Roman" w:hAnsi="Arial" w:cs="Arial"/>
                                <w:u w:val="single"/>
                                <w:lang w:eastAsia="es-AR"/>
                              </w:rPr>
                              <w:t>Taller de gestión administrativa y educativa para secretarios académicos de la Dirección Centros de Entrenamiento.</w:t>
                            </w:r>
                          </w:p>
                        </w:txbxContent>
                      </v:textbox>
                    </v:rect>
                    <v:shape id="6 Forma libre" o:spid="_x0000_s1031" style="position:absolute;width:60686;height:3644;visibility:visible;mso-wrap-style:square;v-text-anchor:middle" coordsize="606869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" path="m6068314,l,,,364235r6068314,l6068314,xe" fillcolor="#f1f1f1" stroked="f">
                      <v:path arrowok="t" o:extrusionok="f"/>
                    </v:shape>
                    <v:shape id="7 Forma libre" o:spid="_x0000_s1032" style="position:absolute;top:3642;width:60686;height:63;visibility:visible;mso-wrap-style:square;v-text-anchor:middle" coordsize="60686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" path="m6068314,l,,,6096r6068314,l6068314,xe" fillcolor="black" stroked="f">
                      <v:path arrowok="t" o:extrusionok="f"/>
                    </v:shape>
                    <v:rect id="8 Rectángulo" o:spid="_x0000_s1033" style="position:absolute;left:327;top:354;width:60438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7C717B13" w14:textId="77777777" w:rsidR="00C57D74" w:rsidRPr="00C57D74" w:rsidRDefault="00C57D74" w:rsidP="00C57D74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</w:pPr>
                            <w:r w:rsidRPr="00C57D74">
                              <w:rPr>
                                <w:rFonts w:ascii="Arial" w:eastAsia="Times New Roman" w:hAnsi="Arial" w:cs="Arial"/>
                                <w:lang w:eastAsia="es-AR"/>
                              </w:rPr>
                              <w:t>Curso introductorio a temáticas de intervención policial en el ámbito rural.</w:t>
                            </w:r>
                          </w:p>
                          <w:p w14:paraId="6CD5791A" w14:textId="374F7FCF" w:rsidR="00ED653A" w:rsidRPr="00C55935" w:rsidRDefault="00ED653A" w:rsidP="008626FA">
                            <w:pPr>
                              <w:spacing w:before="160"/>
                              <w:textDirection w:val="btL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 w:rsidR="000732DC" w:rsidRPr="000732DC">
        <w:rPr>
          <w:rFonts w:ascii="Arial" w:eastAsia="Arial" w:hAnsi="Arial" w:cs="Arial"/>
          <w:b/>
          <w:sz w:val="34"/>
          <w:szCs w:val="34"/>
        </w:rPr>
        <w:t>Superintendencia de Institutos de Formación Policial</w:t>
      </w:r>
      <w:r w:rsidR="000732DC">
        <w:rPr>
          <w:rFonts w:ascii="Arial" w:eastAsia="Arial" w:hAnsi="Arial" w:cs="Arial"/>
          <w:b/>
          <w:sz w:val="34"/>
          <w:szCs w:val="34"/>
        </w:rPr>
        <w:t>.</w:t>
      </w:r>
      <w:bookmarkStart w:id="0" w:name="_heading=h.38k8yinzb316" w:colFirst="0" w:colLast="0"/>
      <w:bookmarkEnd w:id="0"/>
    </w:p>
    <w:p w14:paraId="545D89BF" w14:textId="77777777" w:rsidR="00353C3E" w:rsidRDefault="00353C3E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341C4F34" w14:textId="28F4DA0A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Descripción:</w:t>
      </w:r>
    </w:p>
    <w:p w14:paraId="0ED63E5A" w14:textId="5946DFDD" w:rsidR="00E441E6" w:rsidRDefault="00C57D74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 w:rsidRPr="00C57D74">
        <w:rPr>
          <w:rFonts w:ascii="Arial" w:eastAsia="Arial" w:hAnsi="Arial" w:cs="Arial"/>
          <w:b w:val="0"/>
          <w:bCs w:val="0"/>
          <w:color w:val="000000"/>
          <w:sz w:val="22"/>
          <w:szCs w:val="22"/>
          <w:highlight w:val="white"/>
        </w:rPr>
        <w:t>Esta capacitación surge para cubrir una brecha formativa en seguridad rural, dirigida a efectivos policiales que, aunque no pertenecen a la Superintendencia de Seguridad Rural, desempeñan funciones en zonas rurales de la provincia de Buenos Aires. El curso busca actualizar conocimientos y desarrollar competencias específicas para el abordaje de problemáticas propias del ámbito rural como control de transporte ganadero y agrícola, manejo de agroquímicos, prevención de caza furtiva y regulación del tránsito de maquinarias. Los objetivos incluyen: especializar al personal en normativa rural, fomentar espacios de intercambio para resolución de conflictos, brindar herramientas para elaborar protocolos de actuación, y ejemplificar procedimientos según la legislación vigente, fortaleciendo así las capacidades operativas en contextos rurales.</w:t>
      </w:r>
    </w:p>
    <w:p w14:paraId="5C4C1CC3" w14:textId="77777777" w:rsidR="00C57D74" w:rsidRDefault="00C57D74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</w:p>
    <w:p w14:paraId="05498E0A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Destinatarios:</w:t>
      </w:r>
    </w:p>
    <w:p w14:paraId="2F99DB6E" w14:textId="77777777" w:rsidR="00C57D74" w:rsidRPr="009231F3" w:rsidRDefault="00C57D74" w:rsidP="00C57D74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 w:rsidRPr="009231F3">
        <w:rPr>
          <w:rFonts w:ascii="Arial" w:eastAsia="Times New Roman" w:hAnsi="Arial" w:cs="Arial"/>
          <w:lang w:eastAsia="es-AR"/>
        </w:rPr>
        <w:t xml:space="preserve">Efectivos pertenecientes al área de Seguridad y </w:t>
      </w:r>
      <w:proofErr w:type="spellStart"/>
      <w:r w:rsidRPr="009231F3">
        <w:rPr>
          <w:rFonts w:ascii="Arial" w:eastAsia="Times New Roman" w:hAnsi="Arial" w:cs="Arial"/>
          <w:lang w:eastAsia="es-AR"/>
        </w:rPr>
        <w:t>Subescalafón</w:t>
      </w:r>
      <w:proofErr w:type="spellEnd"/>
      <w:r w:rsidRPr="009231F3">
        <w:rPr>
          <w:rFonts w:ascii="Arial" w:eastAsia="Times New Roman" w:hAnsi="Arial" w:cs="Arial"/>
          <w:lang w:eastAsia="es-AR"/>
        </w:rPr>
        <w:t xml:space="preserve"> Comando (hasta la Jerarquía de Oficial Principal) y </w:t>
      </w:r>
      <w:proofErr w:type="spellStart"/>
      <w:r w:rsidRPr="009231F3">
        <w:rPr>
          <w:rFonts w:ascii="Arial" w:eastAsia="Times New Roman" w:hAnsi="Arial" w:cs="Arial"/>
          <w:lang w:eastAsia="es-AR"/>
        </w:rPr>
        <w:t>Subescalafón</w:t>
      </w:r>
      <w:proofErr w:type="spellEnd"/>
      <w:r w:rsidRPr="009231F3">
        <w:rPr>
          <w:rFonts w:ascii="Arial" w:eastAsia="Times New Roman" w:hAnsi="Arial" w:cs="Arial"/>
          <w:lang w:eastAsia="es-AR"/>
        </w:rPr>
        <w:t xml:space="preserve"> General (hasta la jerarquía de Mayor).</w:t>
      </w:r>
    </w:p>
    <w:p w14:paraId="75F59BE2" w14:textId="77777777" w:rsidR="00C55935" w:rsidRPr="00AE5CB8" w:rsidRDefault="00C55935" w:rsidP="001346A5">
      <w:pPr>
        <w:spacing w:line="360" w:lineRule="auto"/>
        <w:jc w:val="both"/>
        <w:rPr>
          <w:rFonts w:ascii="Arial" w:eastAsia="Arial" w:hAnsi="Arial" w:cs="Arial"/>
          <w:color w:val="000000"/>
          <w:lang w:val="es-AR"/>
        </w:rPr>
      </w:pPr>
    </w:p>
    <w:p w14:paraId="1232E49B" w14:textId="770A326E" w:rsidR="00ED653A" w:rsidRDefault="00530F38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Modalidad: </w:t>
      </w:r>
      <w:r w:rsidR="00E441E6">
        <w:rPr>
          <w:rFonts w:ascii="Arial" w:eastAsia="Arial" w:hAnsi="Arial" w:cs="Arial"/>
        </w:rPr>
        <w:t>virtual.</w:t>
      </w:r>
    </w:p>
    <w:p w14:paraId="4578CCB9" w14:textId="77777777" w:rsidR="00ED653A" w:rsidRDefault="00ED653A" w:rsidP="001346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4652BACF" w14:textId="4C602142" w:rsidR="00ED653A" w:rsidRDefault="001346A5" w:rsidP="001346A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horaria:</w:t>
      </w:r>
      <w:r>
        <w:rPr>
          <w:rFonts w:ascii="Arial" w:eastAsia="Arial" w:hAnsi="Arial" w:cs="Arial"/>
          <w:color w:val="000000"/>
        </w:rPr>
        <w:t xml:space="preserve"> </w:t>
      </w:r>
      <w:r w:rsidR="00C57D74">
        <w:rPr>
          <w:rFonts w:ascii="Arial" w:eastAsia="Arial" w:hAnsi="Arial" w:cs="Arial"/>
          <w:color w:val="000000"/>
        </w:rPr>
        <w:t>16</w:t>
      </w:r>
      <w:r w:rsidR="00F22B83">
        <w:rPr>
          <w:rFonts w:ascii="Arial" w:eastAsia="Arial" w:hAnsi="Arial" w:cs="Arial"/>
          <w:color w:val="000000"/>
        </w:rPr>
        <w:t xml:space="preserve"> </w:t>
      </w:r>
      <w:r w:rsidR="002D5BA6" w:rsidRPr="002D5BA6">
        <w:rPr>
          <w:rFonts w:ascii="Arial" w:eastAsia="Arial" w:hAnsi="Arial" w:cs="Arial"/>
          <w:color w:val="000000"/>
        </w:rPr>
        <w:t>horas reloj</w:t>
      </w:r>
      <w:r w:rsidR="002D5BA6">
        <w:rPr>
          <w:rFonts w:ascii="Arial" w:eastAsia="Arial" w:hAnsi="Arial" w:cs="Arial"/>
          <w:color w:val="000000"/>
        </w:rPr>
        <w:t xml:space="preserve">. </w:t>
      </w:r>
    </w:p>
    <w:p w14:paraId="6ED57CB9" w14:textId="77777777" w:rsidR="00ED653A" w:rsidRDefault="00ED653A" w:rsidP="001346A5">
      <w:pPr>
        <w:spacing w:line="360" w:lineRule="auto"/>
        <w:jc w:val="both"/>
        <w:rPr>
          <w:rFonts w:ascii="Arial" w:eastAsia="Arial" w:hAnsi="Arial" w:cs="Arial"/>
        </w:rPr>
      </w:pPr>
    </w:p>
    <w:p w14:paraId="2B3D36D2" w14:textId="019361E4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sz w:val="22"/>
          <w:szCs w:val="22"/>
        </w:rPr>
        <w:t xml:space="preserve">Ediciones: </w:t>
      </w:r>
      <w:r w:rsidR="00F22B83" w:rsidRPr="00F22B83">
        <w:rPr>
          <w:rFonts w:ascii="Arial" w:eastAsia="Times New Roman" w:hAnsi="Arial" w:cs="Arial"/>
          <w:b w:val="0"/>
          <w:bCs w:val="0"/>
          <w:lang w:eastAsia="es-AR"/>
        </w:rPr>
        <w:t>2 ediciones</w:t>
      </w:r>
      <w:r w:rsidR="00F22B83">
        <w:rPr>
          <w:rFonts w:ascii="Arial" w:eastAsia="Times New Roman" w:hAnsi="Arial" w:cs="Arial"/>
          <w:lang w:eastAsia="es-AR"/>
        </w:rPr>
        <w:t>.</w:t>
      </w:r>
    </w:p>
    <w:p w14:paraId="5B4A66CA" w14:textId="77777777" w:rsidR="00F22B83" w:rsidRDefault="00F22B83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1ABD76" w14:textId="7999C769" w:rsidR="00C57D74" w:rsidRPr="009231F3" w:rsidRDefault="00530F38" w:rsidP="00C57D74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>Fecha de inicio y finalización</w:t>
      </w:r>
      <w:r w:rsidR="00766092">
        <w:rPr>
          <w:rFonts w:ascii="Arial" w:eastAsia="Arial" w:hAnsi="Arial" w:cs="Arial"/>
          <w:b/>
        </w:rPr>
        <w:t>:</w:t>
      </w:r>
      <w:r w:rsidR="00DC50A9" w:rsidRPr="00DC50A9">
        <w:rPr>
          <w:rFonts w:ascii="Arial" w:eastAsia="Times New Roman" w:hAnsi="Arial" w:cs="Arial"/>
          <w:lang w:eastAsia="es-AR"/>
        </w:rPr>
        <w:t xml:space="preserve"> </w:t>
      </w:r>
      <w:r w:rsidR="00C57D74" w:rsidRPr="009231F3">
        <w:rPr>
          <w:rFonts w:ascii="Arial" w:eastAsia="Times New Roman" w:hAnsi="Arial" w:cs="Arial"/>
          <w:lang w:eastAsia="es-AR"/>
        </w:rPr>
        <w:t>1ra. Edición: mayo-junio.</w:t>
      </w:r>
      <w:r w:rsidR="00C57D74">
        <w:rPr>
          <w:rFonts w:ascii="Arial" w:eastAsia="Times New Roman" w:hAnsi="Arial" w:cs="Arial"/>
          <w:lang w:eastAsia="es-AR"/>
        </w:rPr>
        <w:t xml:space="preserve"> Y </w:t>
      </w:r>
      <w:r w:rsidR="00C57D74" w:rsidRPr="009231F3">
        <w:rPr>
          <w:rFonts w:ascii="Arial" w:eastAsia="Times New Roman" w:hAnsi="Arial" w:cs="Arial"/>
          <w:lang w:eastAsia="es-AR"/>
        </w:rPr>
        <w:t>2da. Edición: septiembre-octubre.</w:t>
      </w:r>
    </w:p>
    <w:p w14:paraId="17E0825B" w14:textId="45E32784" w:rsidR="00F22B83" w:rsidRDefault="00F22B83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</w:p>
    <w:p w14:paraId="5F4E00C3" w14:textId="0689B8D0" w:rsidR="0019374B" w:rsidRPr="009231F3" w:rsidRDefault="00530F38" w:rsidP="0019374B">
      <w:pPr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lang w:eastAsia="es-AR"/>
        </w:rPr>
      </w:pPr>
      <w:r>
        <w:rPr>
          <w:rFonts w:ascii="Arial" w:eastAsia="Arial" w:hAnsi="Arial" w:cs="Arial"/>
          <w:b/>
        </w:rPr>
        <w:t xml:space="preserve">Cupo: </w:t>
      </w:r>
      <w:r w:rsidR="00C55935">
        <w:rPr>
          <w:rFonts w:ascii="Arial" w:eastAsia="Times New Roman" w:hAnsi="Arial" w:cs="Arial"/>
          <w:lang w:eastAsia="es-AR"/>
        </w:rPr>
        <w:t>3</w:t>
      </w:r>
      <w:r w:rsidR="00353C3E">
        <w:rPr>
          <w:rFonts w:ascii="Arial" w:eastAsia="Times New Roman" w:hAnsi="Arial" w:cs="Arial"/>
          <w:lang w:eastAsia="es-AR"/>
        </w:rPr>
        <w:t>0 cursantes.</w:t>
      </w:r>
    </w:p>
    <w:p w14:paraId="0AE6D47D" w14:textId="46CD7F97" w:rsidR="00ED653A" w:rsidRPr="00D73E24" w:rsidRDefault="00530F38" w:rsidP="001346A5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4726A91" w14:textId="77777777" w:rsidR="00ED653A" w:rsidRDefault="00530F38" w:rsidP="001346A5">
      <w:pPr>
        <w:pStyle w:val="Ttulo1"/>
        <w:spacing w:line="360" w:lineRule="auto"/>
        <w:ind w:left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Medio de contacto:</w:t>
      </w:r>
    </w:p>
    <w:p w14:paraId="1270752C" w14:textId="77777777" w:rsidR="00E441E6" w:rsidRPr="00E441E6" w:rsidRDefault="00E441E6" w:rsidP="00E441E6">
      <w:pPr>
        <w:pStyle w:val="Prrafodelista"/>
        <w:numPr>
          <w:ilvl w:val="0"/>
          <w:numId w:val="13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E441E6">
        <w:rPr>
          <w:rFonts w:ascii="Arial" w:eastAsia="Times New Roman" w:hAnsi="Arial" w:cs="Arial"/>
          <w:lang w:eastAsia="es-AR"/>
        </w:rPr>
        <w:t xml:space="preserve">email institucional </w:t>
      </w:r>
      <w:hyperlink r:id="rId6" w:history="1">
        <w:r w:rsidRPr="00E441E6">
          <w:rPr>
            <w:rStyle w:val="Hipervnculo"/>
            <w:rFonts w:ascii="Arial" w:eastAsia="Times New Roman" w:hAnsi="Arial" w:cs="Arial"/>
            <w:lang w:eastAsia="es-AR"/>
          </w:rPr>
          <w:t>sergio.ciccone@mseg.gba.gov.ar</w:t>
        </w:r>
      </w:hyperlink>
      <w:r w:rsidRPr="00E441E6">
        <w:rPr>
          <w:rFonts w:ascii="Arial" w:eastAsia="Times New Roman" w:hAnsi="Arial" w:cs="Arial"/>
          <w:lang w:eastAsia="es-AR"/>
        </w:rPr>
        <w:t xml:space="preserve"> </w:t>
      </w:r>
    </w:p>
    <w:p w14:paraId="4F3F6C68" w14:textId="4CA52F89" w:rsidR="00E441E6" w:rsidRPr="00E441E6" w:rsidRDefault="00E441E6" w:rsidP="00E441E6">
      <w:pPr>
        <w:pStyle w:val="Prrafodelista"/>
        <w:numPr>
          <w:ilvl w:val="0"/>
          <w:numId w:val="13"/>
        </w:numPr>
        <w:tabs>
          <w:tab w:val="left" w:pos="426"/>
        </w:tabs>
        <w:spacing w:line="360" w:lineRule="auto"/>
        <w:ind w:left="357" w:hanging="357"/>
        <w:jc w:val="both"/>
        <w:rPr>
          <w:rFonts w:ascii="Arial" w:eastAsia="Times New Roman" w:hAnsi="Arial" w:cs="Arial"/>
          <w:lang w:eastAsia="es-AR"/>
        </w:rPr>
      </w:pPr>
      <w:r w:rsidRPr="00E441E6">
        <w:rPr>
          <w:rFonts w:ascii="Arial" w:eastAsia="Times New Roman" w:hAnsi="Arial" w:cs="Arial"/>
          <w:lang w:eastAsia="es-AR"/>
        </w:rPr>
        <w:t>teléfono (291)6451048.</w:t>
      </w:r>
    </w:p>
    <w:p w14:paraId="78576E3D" w14:textId="53B7DA52" w:rsidR="00ED653A" w:rsidRPr="002C365F" w:rsidRDefault="00ED653A" w:rsidP="00E441E6">
      <w:pPr>
        <w:pStyle w:val="Prrafodelista"/>
        <w:spacing w:line="360" w:lineRule="auto"/>
        <w:ind w:left="357" w:firstLine="0"/>
        <w:rPr>
          <w:rFonts w:ascii="Arial" w:eastAsia="Arial" w:hAnsi="Arial" w:cs="Arial"/>
          <w:highlight w:val="white"/>
        </w:rPr>
      </w:pPr>
    </w:p>
    <w:sectPr w:rsidR="00ED653A" w:rsidRPr="002C365F">
      <w:pgSz w:w="11910" w:h="16840"/>
      <w:pgMar w:top="1417" w:right="1701" w:bottom="1417" w:left="170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3A49"/>
    <w:multiLevelType w:val="hybridMultilevel"/>
    <w:tmpl w:val="7F569C64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D32721B"/>
    <w:multiLevelType w:val="hybridMultilevel"/>
    <w:tmpl w:val="29F282E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C7624"/>
    <w:multiLevelType w:val="multilevel"/>
    <w:tmpl w:val="4B5C5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56281"/>
    <w:multiLevelType w:val="hybridMultilevel"/>
    <w:tmpl w:val="2D1033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104"/>
    <w:multiLevelType w:val="hybridMultilevel"/>
    <w:tmpl w:val="2432EF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5F63"/>
    <w:multiLevelType w:val="hybridMultilevel"/>
    <w:tmpl w:val="5E94B5C8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14B15C6"/>
    <w:multiLevelType w:val="hybridMultilevel"/>
    <w:tmpl w:val="F33253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262E2"/>
    <w:multiLevelType w:val="hybridMultilevel"/>
    <w:tmpl w:val="95FE9F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4DC6"/>
    <w:multiLevelType w:val="hybridMultilevel"/>
    <w:tmpl w:val="E5569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377CE"/>
    <w:multiLevelType w:val="hybridMultilevel"/>
    <w:tmpl w:val="F2CE8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866F6"/>
    <w:multiLevelType w:val="multilevel"/>
    <w:tmpl w:val="92AC7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6C850457"/>
    <w:multiLevelType w:val="hybridMultilevel"/>
    <w:tmpl w:val="4E1CE0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41FB9"/>
    <w:multiLevelType w:val="hybridMultilevel"/>
    <w:tmpl w:val="8C02AB96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96836408">
    <w:abstractNumId w:val="2"/>
  </w:num>
  <w:num w:numId="2" w16cid:durableId="700203087">
    <w:abstractNumId w:val="1"/>
  </w:num>
  <w:num w:numId="3" w16cid:durableId="30226868">
    <w:abstractNumId w:val="10"/>
  </w:num>
  <w:num w:numId="4" w16cid:durableId="1172725220">
    <w:abstractNumId w:val="7"/>
  </w:num>
  <w:num w:numId="5" w16cid:durableId="1252205026">
    <w:abstractNumId w:val="3"/>
  </w:num>
  <w:num w:numId="6" w16cid:durableId="1840728431">
    <w:abstractNumId w:val="12"/>
  </w:num>
  <w:num w:numId="7" w16cid:durableId="826214361">
    <w:abstractNumId w:val="5"/>
  </w:num>
  <w:num w:numId="8" w16cid:durableId="1910457820">
    <w:abstractNumId w:val="9"/>
  </w:num>
  <w:num w:numId="9" w16cid:durableId="925572629">
    <w:abstractNumId w:val="8"/>
  </w:num>
  <w:num w:numId="10" w16cid:durableId="1668288685">
    <w:abstractNumId w:val="11"/>
  </w:num>
  <w:num w:numId="11" w16cid:durableId="1704596168">
    <w:abstractNumId w:val="6"/>
  </w:num>
  <w:num w:numId="12" w16cid:durableId="1221012369">
    <w:abstractNumId w:val="0"/>
  </w:num>
  <w:num w:numId="13" w16cid:durableId="363100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A"/>
    <w:rsid w:val="000732DC"/>
    <w:rsid w:val="00104959"/>
    <w:rsid w:val="001346A5"/>
    <w:rsid w:val="0019374B"/>
    <w:rsid w:val="001C761B"/>
    <w:rsid w:val="00264DC4"/>
    <w:rsid w:val="002C365F"/>
    <w:rsid w:val="002D5BA6"/>
    <w:rsid w:val="002F23C3"/>
    <w:rsid w:val="00353C3E"/>
    <w:rsid w:val="00394559"/>
    <w:rsid w:val="00435065"/>
    <w:rsid w:val="004C0CD5"/>
    <w:rsid w:val="00530F38"/>
    <w:rsid w:val="00703376"/>
    <w:rsid w:val="00766092"/>
    <w:rsid w:val="007D2451"/>
    <w:rsid w:val="007E2661"/>
    <w:rsid w:val="008626FA"/>
    <w:rsid w:val="00953FBA"/>
    <w:rsid w:val="009D3B1E"/>
    <w:rsid w:val="00AC31E5"/>
    <w:rsid w:val="00AE5CB8"/>
    <w:rsid w:val="00B429C6"/>
    <w:rsid w:val="00C55935"/>
    <w:rsid w:val="00C57D74"/>
    <w:rsid w:val="00D73E24"/>
    <w:rsid w:val="00DC50A9"/>
    <w:rsid w:val="00DF4833"/>
    <w:rsid w:val="00E441E6"/>
    <w:rsid w:val="00ED653A"/>
    <w:rsid w:val="00F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D50F"/>
  <w15:docId w15:val="{3C2CDF1F-C15A-4304-95AF-D919BE0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7"/>
      <w:ind w:left="143"/>
    </w:pPr>
    <w:rPr>
      <w:sz w:val="34"/>
      <w:szCs w:val="3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2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1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E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3E24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73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io.ciccone@mseg.gba.gov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cACW7UxbLk8NOC2BQ55darqw==">CgMxLjAyDmguMzhrOHlpbnpiMzE2Mg5oLmg1czV0cjhsZHZkdTgAciExcktFVjI1SVo3azRkQnZpQURvNnJVMjF3YldVRVlZakg=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Vanina Miralles</dc:creator>
  <cp:lastModifiedBy>NTB</cp:lastModifiedBy>
  <cp:revision>2</cp:revision>
  <dcterms:created xsi:type="dcterms:W3CDTF">2025-05-11T13:37:00Z</dcterms:created>
  <dcterms:modified xsi:type="dcterms:W3CDTF">2025-05-11T13:37:00Z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